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26C7D" w14:textId="2452BEB3" w:rsidR="00D67046" w:rsidRPr="00996A1D" w:rsidRDefault="00D67046" w:rsidP="00250A54">
      <w:pPr>
        <w:rPr>
          <w:rFonts w:ascii="Poppins" w:hAnsi="Poppins" w:cs="Poppins"/>
          <w:b/>
          <w:color w:val="002060"/>
          <w:sz w:val="48"/>
          <w:lang w:val="en-US"/>
        </w:rPr>
      </w:pPr>
      <w:r w:rsidRPr="00996A1D">
        <w:rPr>
          <w:rFonts w:ascii="Poppins" w:hAnsi="Poppins" w:cs="Poppins"/>
          <w:b/>
          <w:color w:val="2F5496" w:themeColor="accent1" w:themeShade="BF"/>
          <w:sz w:val="48"/>
          <w:lang w:val="en-US"/>
        </w:rPr>
        <w:t xml:space="preserve">Education and training </w:t>
      </w:r>
      <w:r w:rsidR="00996A1D" w:rsidRPr="00996A1D">
        <w:rPr>
          <w:rFonts w:ascii="Poppins" w:hAnsi="Poppins" w:cs="Poppins"/>
          <w:b/>
          <w:color w:val="2F5496" w:themeColor="accent1" w:themeShade="BF"/>
          <w:sz w:val="48"/>
          <w:lang w:val="en-US"/>
        </w:rPr>
        <w:br/>
      </w:r>
      <w:r w:rsidRPr="00996A1D">
        <w:rPr>
          <w:rFonts w:ascii="Poppins" w:hAnsi="Poppins" w:cs="Poppins"/>
          <w:b/>
          <w:color w:val="2F5496" w:themeColor="accent1" w:themeShade="BF"/>
          <w:sz w:val="40"/>
          <w:lang w:val="en-US"/>
        </w:rPr>
        <w:t>– Physical activity on prescription</w:t>
      </w:r>
      <w:r w:rsidR="005D6FFE" w:rsidRPr="00996A1D">
        <w:rPr>
          <w:rFonts w:ascii="Poppins" w:hAnsi="Poppins" w:cs="Poppins"/>
          <w:b/>
          <w:color w:val="2F5496" w:themeColor="accent1" w:themeShade="BF"/>
          <w:sz w:val="40"/>
          <w:lang w:val="en-US"/>
        </w:rPr>
        <w:t xml:space="preserve"> (PAP)</w:t>
      </w:r>
      <w:r w:rsidR="008E21FF" w:rsidRPr="00996A1D">
        <w:rPr>
          <w:rFonts w:ascii="Poppins" w:hAnsi="Poppins" w:cs="Poppins"/>
          <w:b/>
          <w:color w:val="2F5496" w:themeColor="accent1" w:themeShade="BF"/>
          <w:sz w:val="40"/>
          <w:lang w:val="en-US"/>
        </w:rPr>
        <w:t xml:space="preserve"> </w:t>
      </w:r>
    </w:p>
    <w:p w14:paraId="76B8D644" w14:textId="6B7E816D" w:rsidR="00D67046" w:rsidRPr="00996A1D" w:rsidRDefault="00996A1D" w:rsidP="00250A54">
      <w:pPr>
        <w:rPr>
          <w:rFonts w:ascii="Poppins" w:hAnsi="Poppins" w:cs="Poppins"/>
          <w:b/>
          <w:lang w:val="en-US"/>
        </w:rPr>
      </w:pPr>
      <w:r>
        <w:rPr>
          <w:rFonts w:ascii="Poppins" w:hAnsi="Poppins" w:cs="Poppins"/>
          <w:b/>
          <w:lang w:val="en-US"/>
        </w:rPr>
        <w:br/>
      </w:r>
      <w:r w:rsidR="00D67046" w:rsidRPr="00996A1D">
        <w:rPr>
          <w:rFonts w:ascii="Poppins" w:hAnsi="Poppins" w:cs="Poppins"/>
          <w:b/>
          <w:sz w:val="24"/>
          <w:lang w:val="en-US"/>
        </w:rPr>
        <w:t>Description</w:t>
      </w:r>
    </w:p>
    <w:p w14:paraId="6917D011" w14:textId="77777777" w:rsidR="005B4725" w:rsidRPr="005B4725" w:rsidRDefault="00D67046" w:rsidP="005B4725">
      <w:pPr>
        <w:rPr>
          <w:rFonts w:ascii="Poppins" w:hAnsi="Poppins" w:cs="Poppins"/>
          <w:sz w:val="20"/>
          <w:shd w:val="clear" w:color="auto" w:fill="FFFFFF"/>
          <w:lang w:val="en-US"/>
        </w:rPr>
      </w:pPr>
      <w:r w:rsidRPr="005B4725">
        <w:rPr>
          <w:rFonts w:ascii="Poppins" w:hAnsi="Poppins" w:cs="Poppins"/>
          <w:sz w:val="20"/>
          <w:shd w:val="clear" w:color="auto" w:fill="FFFFFF"/>
          <w:lang w:val="en-US"/>
        </w:rPr>
        <w:t xml:space="preserve">A three-day course </w:t>
      </w:r>
      <w:r w:rsidR="00FD7103" w:rsidRPr="005B4725">
        <w:rPr>
          <w:rFonts w:ascii="Poppins" w:hAnsi="Poppins" w:cs="Poppins"/>
          <w:sz w:val="20"/>
          <w:shd w:val="clear" w:color="auto" w:fill="FFFFFF"/>
          <w:lang w:val="en-US"/>
        </w:rPr>
        <w:t xml:space="preserve">and a follow-up </w:t>
      </w:r>
      <w:r w:rsidRPr="005B4725">
        <w:rPr>
          <w:rFonts w:ascii="Poppins" w:hAnsi="Poppins" w:cs="Poppins"/>
          <w:sz w:val="20"/>
          <w:shd w:val="clear" w:color="auto" w:fill="FFFFFF"/>
          <w:lang w:val="en-US"/>
        </w:rPr>
        <w:t xml:space="preserve">in the core components of the Swedish </w:t>
      </w:r>
      <w:r w:rsidR="00E4626D" w:rsidRPr="005B4725">
        <w:rPr>
          <w:rFonts w:ascii="Poppins" w:hAnsi="Poppins" w:cs="Poppins"/>
          <w:sz w:val="20"/>
          <w:shd w:val="clear" w:color="auto" w:fill="FFFFFF"/>
          <w:lang w:val="en-US"/>
        </w:rPr>
        <w:br/>
      </w:r>
      <w:r w:rsidR="0030196D" w:rsidRPr="005B4725">
        <w:rPr>
          <w:rFonts w:ascii="Poppins" w:hAnsi="Poppins" w:cs="Poppins"/>
          <w:sz w:val="20"/>
          <w:shd w:val="clear" w:color="auto" w:fill="FFFFFF"/>
          <w:lang w:val="en-US"/>
        </w:rPr>
        <w:t xml:space="preserve">physical activity on prescription method </w:t>
      </w:r>
      <w:r w:rsidRPr="005B4725">
        <w:rPr>
          <w:rFonts w:ascii="Poppins" w:hAnsi="Poppins" w:cs="Poppins"/>
          <w:sz w:val="20"/>
          <w:shd w:val="clear" w:color="auto" w:fill="FFFFFF"/>
          <w:lang w:val="en-US"/>
        </w:rPr>
        <w:t>(PAP-S).</w:t>
      </w:r>
      <w:r w:rsidR="005B4725" w:rsidRPr="005B4725">
        <w:rPr>
          <w:rFonts w:ascii="Poppins" w:hAnsi="Poppins" w:cs="Poppins"/>
          <w:sz w:val="20"/>
          <w:shd w:val="clear" w:color="auto" w:fill="FFFFFF"/>
          <w:lang w:val="en-US"/>
        </w:rPr>
        <w:t xml:space="preserve"> </w:t>
      </w:r>
    </w:p>
    <w:p w14:paraId="3A9ACEE0" w14:textId="15CCB3BB" w:rsidR="00250A54" w:rsidRPr="00996A1D" w:rsidRDefault="00996A1D" w:rsidP="005B4725">
      <w:pPr>
        <w:rPr>
          <w:rFonts w:ascii="Poppins" w:hAnsi="Poppins" w:cs="Poppins"/>
          <w:b/>
          <w:sz w:val="24"/>
          <w:lang w:val="en-US"/>
        </w:rPr>
      </w:pPr>
      <w:r w:rsidRPr="005B4725">
        <w:rPr>
          <w:rFonts w:ascii="Poppins" w:hAnsi="Poppins" w:cs="Poppins"/>
          <w:sz w:val="20"/>
          <w:shd w:val="clear" w:color="auto" w:fill="FFFFFF"/>
          <w:lang w:val="en-US"/>
        </w:rPr>
        <w:br/>
      </w:r>
      <w:r w:rsidR="00250A54" w:rsidRPr="00996A1D">
        <w:rPr>
          <w:rFonts w:ascii="Poppins" w:hAnsi="Poppins" w:cs="Poppins"/>
          <w:b/>
          <w:sz w:val="24"/>
          <w:lang w:val="en-US"/>
        </w:rPr>
        <w:t>Course aim</w:t>
      </w:r>
    </w:p>
    <w:p w14:paraId="5FFF2F4E" w14:textId="6050C61A" w:rsidR="00250A54" w:rsidRPr="00996A1D" w:rsidRDefault="005B4725" w:rsidP="00250A54">
      <w:pPr>
        <w:rPr>
          <w:rFonts w:ascii="Poppins" w:hAnsi="Poppins" w:cs="Poppins"/>
          <w:sz w:val="20"/>
          <w:lang w:val="en-US"/>
        </w:rPr>
      </w:pPr>
      <w:r w:rsidRPr="005B4725">
        <w:rPr>
          <w:rFonts w:ascii="Poppins" w:hAnsi="Poppins" w:cs="Poppins"/>
          <w:sz w:val="20"/>
          <w:shd w:val="clear" w:color="auto" w:fill="FFFFFF"/>
          <w:lang w:val="en-US"/>
        </w:rPr>
        <w:t>The course aims to provide course participants with basic knowledge and skills for prescribing physical activity in prevention and treatment of disease according to the Swedish PAP method.</w:t>
      </w:r>
      <w:r w:rsidR="00996A1D">
        <w:rPr>
          <w:rFonts w:ascii="Poppins" w:hAnsi="Poppins" w:cs="Poppins"/>
          <w:sz w:val="20"/>
          <w:shd w:val="clear" w:color="auto" w:fill="FFFFFF"/>
          <w:lang w:val="en-US"/>
        </w:rPr>
        <w:br/>
      </w:r>
    </w:p>
    <w:p w14:paraId="5BC6AB8F" w14:textId="77777777" w:rsidR="00250A54" w:rsidRPr="00996A1D" w:rsidRDefault="00250A54" w:rsidP="00250A54">
      <w:pPr>
        <w:rPr>
          <w:rFonts w:ascii="Poppins" w:hAnsi="Poppins" w:cs="Poppins"/>
          <w:b/>
          <w:sz w:val="24"/>
          <w:lang w:val="en-US"/>
        </w:rPr>
      </w:pPr>
      <w:r w:rsidRPr="00996A1D">
        <w:rPr>
          <w:rFonts w:ascii="Poppins" w:hAnsi="Poppins" w:cs="Poppins"/>
          <w:b/>
          <w:sz w:val="24"/>
          <w:lang w:val="en-US"/>
        </w:rPr>
        <w:t xml:space="preserve">Intended Learning Outcomes </w:t>
      </w:r>
    </w:p>
    <w:p w14:paraId="04EAB011" w14:textId="77777777" w:rsidR="00996A1D" w:rsidRDefault="00996A1D" w:rsidP="00250A54">
      <w:pPr>
        <w:rPr>
          <w:rFonts w:ascii="Poppins" w:hAnsi="Poppins" w:cs="Poppins"/>
          <w:sz w:val="20"/>
          <w:lang w:val="en-US"/>
        </w:rPr>
        <w:sectPr w:rsidR="00996A1D" w:rsidSect="00996A1D">
          <w:headerReference w:type="default" r:id="rId8"/>
          <w:footerReference w:type="default" r:id="rId9"/>
          <w:headerReference w:type="first" r:id="rId10"/>
          <w:pgSz w:w="11906" w:h="16838"/>
          <w:pgMar w:top="2835" w:right="1417" w:bottom="1417" w:left="1701" w:header="708" w:footer="708" w:gutter="0"/>
          <w:cols w:space="708"/>
          <w:docGrid w:linePitch="360"/>
        </w:sectPr>
      </w:pPr>
    </w:p>
    <w:p w14:paraId="6FB08030" w14:textId="3C1ECEA7" w:rsidR="00250A54" w:rsidRPr="00996A1D" w:rsidRDefault="00250A54" w:rsidP="00250A54">
      <w:pPr>
        <w:rPr>
          <w:rFonts w:ascii="Poppins" w:hAnsi="Poppins" w:cs="Poppins"/>
          <w:sz w:val="20"/>
          <w:lang w:val="en-US"/>
        </w:rPr>
      </w:pPr>
      <w:r w:rsidRPr="00996A1D">
        <w:rPr>
          <w:rFonts w:ascii="Poppins" w:hAnsi="Poppins" w:cs="Poppins"/>
          <w:sz w:val="20"/>
          <w:lang w:val="en-US"/>
        </w:rPr>
        <w:t xml:space="preserve">At the end of the course, </w:t>
      </w:r>
      <w:r w:rsidR="000D79D0" w:rsidRPr="00996A1D">
        <w:rPr>
          <w:rFonts w:ascii="Poppins" w:hAnsi="Poppins" w:cs="Poppins"/>
          <w:sz w:val="20"/>
          <w:lang w:val="en-US"/>
        </w:rPr>
        <w:t>participants</w:t>
      </w:r>
      <w:r w:rsidRPr="00996A1D">
        <w:rPr>
          <w:rFonts w:ascii="Poppins" w:hAnsi="Poppins" w:cs="Poppins"/>
          <w:sz w:val="20"/>
          <w:lang w:val="en-US"/>
        </w:rPr>
        <w:t xml:space="preserve"> </w:t>
      </w:r>
      <w:proofErr w:type="gramStart"/>
      <w:r w:rsidRPr="00996A1D">
        <w:rPr>
          <w:rFonts w:ascii="Poppins" w:hAnsi="Poppins" w:cs="Poppins"/>
          <w:sz w:val="20"/>
          <w:lang w:val="en-US"/>
        </w:rPr>
        <w:t>are expected</w:t>
      </w:r>
      <w:proofErr w:type="gramEnd"/>
      <w:r w:rsidRPr="00996A1D">
        <w:rPr>
          <w:rFonts w:ascii="Poppins" w:hAnsi="Poppins" w:cs="Poppins"/>
          <w:sz w:val="20"/>
          <w:lang w:val="en-US"/>
        </w:rPr>
        <w:t xml:space="preserve"> to be able to: </w:t>
      </w:r>
    </w:p>
    <w:p w14:paraId="6F372D1A" w14:textId="77777777" w:rsidR="005B4725" w:rsidRPr="005B4725" w:rsidRDefault="005B4725" w:rsidP="005B4725">
      <w:pPr>
        <w:pStyle w:val="Liststycke"/>
        <w:numPr>
          <w:ilvl w:val="0"/>
          <w:numId w:val="2"/>
        </w:numPr>
        <w:rPr>
          <w:rFonts w:ascii="Poppins" w:hAnsi="Poppins" w:cs="Poppins"/>
          <w:sz w:val="20"/>
          <w:lang w:val="en-US"/>
        </w:rPr>
      </w:pPr>
      <w:r w:rsidRPr="005B4725">
        <w:rPr>
          <w:rFonts w:ascii="Poppins" w:hAnsi="Poppins" w:cs="Poppins"/>
          <w:sz w:val="20"/>
          <w:lang w:val="en-US"/>
        </w:rPr>
        <w:t xml:space="preserve">understand and discuss the basic concept of PAP-S </w:t>
      </w:r>
    </w:p>
    <w:p w14:paraId="32CA4072" w14:textId="77777777" w:rsidR="005B4725" w:rsidRPr="005B4725" w:rsidRDefault="005B4725" w:rsidP="005B4725">
      <w:pPr>
        <w:pStyle w:val="Liststycke"/>
        <w:numPr>
          <w:ilvl w:val="0"/>
          <w:numId w:val="2"/>
        </w:numPr>
        <w:rPr>
          <w:rFonts w:ascii="Poppins" w:hAnsi="Poppins" w:cs="Poppins"/>
          <w:sz w:val="20"/>
          <w:lang w:val="en-US"/>
        </w:rPr>
      </w:pPr>
      <w:r w:rsidRPr="005B4725">
        <w:rPr>
          <w:rFonts w:ascii="Poppins" w:hAnsi="Poppins" w:cs="Poppins"/>
          <w:sz w:val="20"/>
          <w:lang w:val="en-US"/>
        </w:rPr>
        <w:t>perform clinical reasoning and prescribe individualized physical activity, including estimation of physical activity intensity and risk assessment</w:t>
      </w:r>
    </w:p>
    <w:p w14:paraId="141734F3" w14:textId="77777777" w:rsidR="005B4725" w:rsidRPr="005B4725" w:rsidRDefault="005B4725" w:rsidP="005B4725">
      <w:pPr>
        <w:pStyle w:val="Liststycke"/>
        <w:numPr>
          <w:ilvl w:val="0"/>
          <w:numId w:val="2"/>
        </w:numPr>
        <w:rPr>
          <w:rFonts w:ascii="Poppins" w:hAnsi="Poppins" w:cs="Poppins"/>
          <w:sz w:val="20"/>
          <w:lang w:val="en-US"/>
        </w:rPr>
      </w:pPr>
      <w:r w:rsidRPr="005B4725">
        <w:rPr>
          <w:rFonts w:ascii="Poppins" w:hAnsi="Poppins" w:cs="Poppins"/>
          <w:sz w:val="20"/>
          <w:lang w:val="en-US"/>
        </w:rPr>
        <w:t>understand and describe the associations between physical activity and health with examples from common diagnoses</w:t>
      </w:r>
    </w:p>
    <w:p w14:paraId="59571875" w14:textId="1B104D13" w:rsidR="005B4725" w:rsidRPr="005B4725" w:rsidRDefault="005B4725" w:rsidP="005B4725">
      <w:pPr>
        <w:pStyle w:val="Liststycke"/>
        <w:numPr>
          <w:ilvl w:val="0"/>
          <w:numId w:val="2"/>
        </w:numPr>
        <w:rPr>
          <w:rFonts w:ascii="Poppins" w:hAnsi="Poppins" w:cs="Poppins"/>
          <w:sz w:val="20"/>
          <w:lang w:val="en-US"/>
        </w:rPr>
      </w:pPr>
      <w:r w:rsidRPr="005B4725">
        <w:rPr>
          <w:rFonts w:ascii="Poppins" w:hAnsi="Poppins" w:cs="Poppins"/>
          <w:sz w:val="20"/>
          <w:lang w:val="en-US"/>
        </w:rPr>
        <w:t xml:space="preserve">understand and describe person-centered care, </w:t>
      </w:r>
      <w:r w:rsidRPr="005B4725">
        <w:rPr>
          <w:rFonts w:ascii="Poppins" w:hAnsi="Poppins" w:cs="Poppins"/>
          <w:sz w:val="20"/>
          <w:lang w:val="en-US"/>
        </w:rPr>
        <w:t>behavioral</w:t>
      </w:r>
      <w:r w:rsidRPr="005B4725">
        <w:rPr>
          <w:rFonts w:ascii="Poppins" w:hAnsi="Poppins" w:cs="Poppins"/>
          <w:sz w:val="20"/>
          <w:lang w:val="en-US"/>
        </w:rPr>
        <w:t xml:space="preserve"> change and interview technique, as part of PAP-S </w:t>
      </w:r>
    </w:p>
    <w:p w14:paraId="7D521399" w14:textId="77777777" w:rsidR="005B4725" w:rsidRPr="005B4725" w:rsidRDefault="005B4725" w:rsidP="005B4725">
      <w:pPr>
        <w:pStyle w:val="Liststycke"/>
        <w:numPr>
          <w:ilvl w:val="0"/>
          <w:numId w:val="2"/>
        </w:numPr>
        <w:rPr>
          <w:rFonts w:ascii="Poppins" w:hAnsi="Poppins" w:cs="Poppins"/>
          <w:sz w:val="20"/>
          <w:lang w:val="en-US"/>
        </w:rPr>
      </w:pPr>
      <w:r w:rsidRPr="005B4725">
        <w:rPr>
          <w:rFonts w:ascii="Poppins" w:hAnsi="Poppins" w:cs="Poppins"/>
          <w:sz w:val="20"/>
          <w:lang w:val="en-US"/>
        </w:rPr>
        <w:t>reflect and discuss on how PAP-S can be used in own context/country</w:t>
      </w:r>
    </w:p>
    <w:p w14:paraId="50C6BF47" w14:textId="77777777" w:rsidR="005B4725" w:rsidRPr="005B4725" w:rsidRDefault="005B4725" w:rsidP="005B4725">
      <w:pPr>
        <w:pStyle w:val="Liststycke"/>
        <w:numPr>
          <w:ilvl w:val="0"/>
          <w:numId w:val="2"/>
        </w:numPr>
        <w:rPr>
          <w:rFonts w:ascii="Poppins" w:hAnsi="Poppins" w:cs="Poppins"/>
          <w:sz w:val="20"/>
          <w:lang w:val="en-US"/>
        </w:rPr>
      </w:pPr>
      <w:r w:rsidRPr="005B4725">
        <w:rPr>
          <w:rFonts w:ascii="Poppins" w:hAnsi="Poppins" w:cs="Poppins"/>
          <w:sz w:val="20"/>
          <w:lang w:val="en-US"/>
        </w:rPr>
        <w:t xml:space="preserve">understand and use implementation tools and start the planning of implementation in own context/country </w:t>
      </w:r>
    </w:p>
    <w:p w14:paraId="21DED79E" w14:textId="77777777" w:rsidR="005B4725" w:rsidRPr="00996A1D" w:rsidRDefault="005B4725" w:rsidP="005B4725">
      <w:pPr>
        <w:pStyle w:val="Liststycke"/>
        <w:rPr>
          <w:rFonts w:ascii="Poppins" w:hAnsi="Poppins" w:cs="Poppins"/>
          <w:sz w:val="20"/>
          <w:lang w:val="en-US"/>
        </w:rPr>
      </w:pPr>
    </w:p>
    <w:p w14:paraId="499E7DB4" w14:textId="6840D61B" w:rsidR="0010668A" w:rsidRPr="00996A1D" w:rsidRDefault="0010668A" w:rsidP="00250A54">
      <w:pPr>
        <w:rPr>
          <w:rFonts w:ascii="Poppins" w:hAnsi="Poppins" w:cs="Poppins"/>
          <w:b/>
          <w:sz w:val="20"/>
          <w:lang w:val="en-US"/>
        </w:rPr>
      </w:pPr>
      <w:r w:rsidRPr="00996A1D">
        <w:rPr>
          <w:rFonts w:ascii="Poppins" w:hAnsi="Poppins" w:cs="Poppins"/>
          <w:b/>
          <w:sz w:val="20"/>
          <w:lang w:val="en-US"/>
        </w:rPr>
        <w:t>Course content</w:t>
      </w:r>
    </w:p>
    <w:p w14:paraId="604931D0" w14:textId="4DABEB58" w:rsidR="00F3639E" w:rsidRPr="00996A1D" w:rsidRDefault="00F3639E" w:rsidP="00F3639E">
      <w:pPr>
        <w:autoSpaceDE w:val="0"/>
        <w:autoSpaceDN w:val="0"/>
        <w:adjustRightInd w:val="0"/>
        <w:spacing w:after="0" w:line="240" w:lineRule="auto"/>
        <w:rPr>
          <w:rFonts w:ascii="Poppins" w:hAnsi="Poppins" w:cs="Poppins"/>
          <w:color w:val="000000"/>
          <w:sz w:val="20"/>
          <w:lang w:val="en-US"/>
        </w:rPr>
      </w:pPr>
      <w:r w:rsidRPr="00996A1D">
        <w:rPr>
          <w:rFonts w:ascii="Poppins" w:hAnsi="Poppins" w:cs="Poppins"/>
          <w:color w:val="000000"/>
          <w:sz w:val="20"/>
          <w:lang w:val="en-US"/>
        </w:rPr>
        <w:t>The course includes:</w:t>
      </w:r>
    </w:p>
    <w:p w14:paraId="1F28A476" w14:textId="77777777" w:rsidR="005B4725" w:rsidRPr="005B4725" w:rsidRDefault="005B4725" w:rsidP="005B4725">
      <w:pPr>
        <w:pStyle w:val="Liststycke"/>
        <w:numPr>
          <w:ilvl w:val="0"/>
          <w:numId w:val="3"/>
        </w:numPr>
        <w:autoSpaceDE w:val="0"/>
        <w:autoSpaceDN w:val="0"/>
        <w:adjustRightInd w:val="0"/>
        <w:spacing w:after="0" w:line="240" w:lineRule="auto"/>
        <w:rPr>
          <w:rFonts w:ascii="Poppins" w:hAnsi="Poppins" w:cs="Poppins"/>
          <w:color w:val="000000"/>
          <w:sz w:val="20"/>
          <w:lang w:val="en-US"/>
        </w:rPr>
      </w:pPr>
      <w:r w:rsidRPr="005B4725">
        <w:rPr>
          <w:rFonts w:ascii="Poppins" w:hAnsi="Poppins" w:cs="Poppins"/>
          <w:color w:val="000000"/>
          <w:sz w:val="20"/>
          <w:lang w:val="en-US"/>
        </w:rPr>
        <w:t>Background on the evidence for associations between physical activity and health, and activity levels in the population</w:t>
      </w:r>
    </w:p>
    <w:p w14:paraId="7539F79D" w14:textId="77777777" w:rsidR="005B4725" w:rsidRPr="005B4725" w:rsidRDefault="005B4725" w:rsidP="005B4725">
      <w:pPr>
        <w:pStyle w:val="Liststycke"/>
        <w:numPr>
          <w:ilvl w:val="0"/>
          <w:numId w:val="3"/>
        </w:numPr>
        <w:autoSpaceDE w:val="0"/>
        <w:autoSpaceDN w:val="0"/>
        <w:adjustRightInd w:val="0"/>
        <w:spacing w:after="0" w:line="240" w:lineRule="auto"/>
        <w:rPr>
          <w:rFonts w:ascii="Poppins" w:hAnsi="Poppins" w:cs="Poppins"/>
          <w:color w:val="000000"/>
          <w:sz w:val="20"/>
          <w:lang w:val="en-US"/>
        </w:rPr>
      </w:pPr>
      <w:r w:rsidRPr="005B4725">
        <w:rPr>
          <w:rFonts w:ascii="Poppins" w:hAnsi="Poppins" w:cs="Poppins"/>
          <w:color w:val="000000"/>
          <w:sz w:val="20"/>
          <w:lang w:val="en-US"/>
        </w:rPr>
        <w:t>Basic concept of PAP-S, and how the method is used in primary health care and at hospital level</w:t>
      </w:r>
    </w:p>
    <w:p w14:paraId="4BDD3D71" w14:textId="77777777" w:rsidR="005B4725" w:rsidRPr="005B4725" w:rsidRDefault="005B4725" w:rsidP="005B4725">
      <w:pPr>
        <w:pStyle w:val="Liststycke"/>
        <w:numPr>
          <w:ilvl w:val="0"/>
          <w:numId w:val="3"/>
        </w:numPr>
        <w:autoSpaceDE w:val="0"/>
        <w:autoSpaceDN w:val="0"/>
        <w:adjustRightInd w:val="0"/>
        <w:spacing w:after="0" w:line="240" w:lineRule="auto"/>
        <w:rPr>
          <w:rFonts w:ascii="Poppins" w:hAnsi="Poppins" w:cs="Poppins"/>
          <w:color w:val="000000"/>
          <w:sz w:val="20"/>
          <w:lang w:val="en-US"/>
        </w:rPr>
      </w:pPr>
      <w:r w:rsidRPr="005B4725">
        <w:rPr>
          <w:rFonts w:ascii="Poppins" w:hAnsi="Poppins" w:cs="Poppins"/>
          <w:color w:val="000000"/>
          <w:sz w:val="20"/>
          <w:lang w:val="en-US"/>
        </w:rPr>
        <w:t>Scientific evidence for PAP</w:t>
      </w:r>
    </w:p>
    <w:p w14:paraId="018AF830" w14:textId="77777777" w:rsidR="005B4725" w:rsidRPr="005B4725" w:rsidRDefault="005B4725" w:rsidP="005B4725">
      <w:pPr>
        <w:pStyle w:val="Liststycke"/>
        <w:numPr>
          <w:ilvl w:val="0"/>
          <w:numId w:val="3"/>
        </w:numPr>
        <w:autoSpaceDE w:val="0"/>
        <w:autoSpaceDN w:val="0"/>
        <w:adjustRightInd w:val="0"/>
        <w:spacing w:after="0" w:line="240" w:lineRule="auto"/>
        <w:rPr>
          <w:rFonts w:ascii="Poppins" w:hAnsi="Poppins" w:cs="Poppins"/>
          <w:color w:val="000000"/>
          <w:sz w:val="20"/>
          <w:lang w:val="en-US"/>
        </w:rPr>
      </w:pPr>
      <w:r w:rsidRPr="005B4725">
        <w:rPr>
          <w:rFonts w:ascii="Poppins" w:hAnsi="Poppins" w:cs="Poppins"/>
          <w:color w:val="000000"/>
          <w:sz w:val="20"/>
          <w:lang w:val="en-US"/>
        </w:rPr>
        <w:t xml:space="preserve">PAP in cardiovascular disease, mental health/stress, surgery, and orthopedics </w:t>
      </w:r>
    </w:p>
    <w:p w14:paraId="4B5FFEA3" w14:textId="77777777" w:rsidR="005B4725" w:rsidRPr="005B4725" w:rsidRDefault="005B4725" w:rsidP="005B4725">
      <w:pPr>
        <w:pStyle w:val="Liststycke"/>
        <w:numPr>
          <w:ilvl w:val="0"/>
          <w:numId w:val="3"/>
        </w:numPr>
        <w:autoSpaceDE w:val="0"/>
        <w:autoSpaceDN w:val="0"/>
        <w:adjustRightInd w:val="0"/>
        <w:spacing w:after="0" w:line="240" w:lineRule="auto"/>
        <w:rPr>
          <w:rFonts w:ascii="Poppins" w:hAnsi="Poppins" w:cs="Poppins"/>
          <w:color w:val="000000"/>
          <w:sz w:val="20"/>
          <w:lang w:val="en-US"/>
        </w:rPr>
      </w:pPr>
      <w:r w:rsidRPr="005B4725">
        <w:rPr>
          <w:rFonts w:ascii="Poppins" w:hAnsi="Poppins" w:cs="Poppins"/>
          <w:color w:val="000000"/>
          <w:sz w:val="20"/>
          <w:lang w:val="en-US"/>
        </w:rPr>
        <w:t>Person centered care, behavior change and interview technique</w:t>
      </w:r>
    </w:p>
    <w:p w14:paraId="3CB88BB5" w14:textId="77777777" w:rsidR="005B4725" w:rsidRPr="005B4725" w:rsidRDefault="005B4725" w:rsidP="005B4725">
      <w:pPr>
        <w:pStyle w:val="Liststycke"/>
        <w:numPr>
          <w:ilvl w:val="0"/>
          <w:numId w:val="3"/>
        </w:numPr>
        <w:autoSpaceDE w:val="0"/>
        <w:autoSpaceDN w:val="0"/>
        <w:adjustRightInd w:val="0"/>
        <w:spacing w:after="0" w:line="240" w:lineRule="auto"/>
        <w:rPr>
          <w:rFonts w:ascii="Poppins" w:hAnsi="Poppins" w:cs="Poppins"/>
          <w:color w:val="000000"/>
          <w:sz w:val="20"/>
          <w:lang w:val="en-US"/>
        </w:rPr>
      </w:pPr>
      <w:r w:rsidRPr="005B4725">
        <w:rPr>
          <w:rFonts w:ascii="Poppins" w:hAnsi="Poppins" w:cs="Poppins"/>
          <w:color w:val="000000"/>
          <w:sz w:val="20"/>
          <w:lang w:val="en-US"/>
        </w:rPr>
        <w:t>Implementation of PAP – processes and tools</w:t>
      </w:r>
    </w:p>
    <w:p w14:paraId="0ED4718E" w14:textId="77777777" w:rsidR="005B4725" w:rsidRPr="005B4725" w:rsidRDefault="005B4725" w:rsidP="005B4725">
      <w:pPr>
        <w:pStyle w:val="Liststycke"/>
        <w:numPr>
          <w:ilvl w:val="0"/>
          <w:numId w:val="3"/>
        </w:numPr>
        <w:autoSpaceDE w:val="0"/>
        <w:autoSpaceDN w:val="0"/>
        <w:adjustRightInd w:val="0"/>
        <w:spacing w:after="0" w:line="240" w:lineRule="auto"/>
        <w:rPr>
          <w:rFonts w:ascii="Poppins" w:hAnsi="Poppins" w:cs="Poppins"/>
          <w:color w:val="000000"/>
          <w:sz w:val="20"/>
          <w:lang w:val="en-US"/>
        </w:rPr>
      </w:pPr>
      <w:r w:rsidRPr="005B4725">
        <w:rPr>
          <w:rFonts w:ascii="Poppins" w:hAnsi="Poppins" w:cs="Poppins"/>
          <w:color w:val="000000"/>
          <w:sz w:val="20"/>
          <w:lang w:val="en-US"/>
        </w:rPr>
        <w:t>Practical prescription of physical activity (case study)</w:t>
      </w:r>
    </w:p>
    <w:p w14:paraId="0714FD0D" w14:textId="77777777" w:rsidR="005B4725" w:rsidRPr="005B4725" w:rsidRDefault="005B4725" w:rsidP="005B4725">
      <w:pPr>
        <w:pStyle w:val="Liststycke"/>
        <w:numPr>
          <w:ilvl w:val="0"/>
          <w:numId w:val="3"/>
        </w:numPr>
        <w:autoSpaceDE w:val="0"/>
        <w:autoSpaceDN w:val="0"/>
        <w:adjustRightInd w:val="0"/>
        <w:spacing w:after="0" w:line="240" w:lineRule="auto"/>
        <w:rPr>
          <w:rFonts w:ascii="Poppins" w:hAnsi="Poppins" w:cs="Poppins"/>
          <w:color w:val="000000"/>
          <w:sz w:val="20"/>
          <w:lang w:val="en-US"/>
        </w:rPr>
      </w:pPr>
      <w:r w:rsidRPr="005B4725">
        <w:rPr>
          <w:rFonts w:ascii="Poppins" w:hAnsi="Poppins" w:cs="Poppins"/>
          <w:color w:val="000000"/>
          <w:sz w:val="20"/>
          <w:lang w:val="en-US"/>
        </w:rPr>
        <w:t>Site visit at PAP-center including description of experiences from an enhanced support</w:t>
      </w:r>
    </w:p>
    <w:p w14:paraId="4B3C927F" w14:textId="77777777" w:rsidR="005B4725" w:rsidRPr="005B4725" w:rsidRDefault="005B4725" w:rsidP="005B4725">
      <w:pPr>
        <w:pStyle w:val="Liststycke"/>
        <w:numPr>
          <w:ilvl w:val="0"/>
          <w:numId w:val="3"/>
        </w:numPr>
        <w:autoSpaceDE w:val="0"/>
        <w:autoSpaceDN w:val="0"/>
        <w:adjustRightInd w:val="0"/>
        <w:spacing w:after="0" w:line="240" w:lineRule="auto"/>
        <w:rPr>
          <w:rFonts w:ascii="Poppins" w:hAnsi="Poppins" w:cs="Poppins"/>
          <w:color w:val="000000"/>
          <w:sz w:val="20"/>
          <w:lang w:val="en-US"/>
        </w:rPr>
      </w:pPr>
      <w:r w:rsidRPr="005B4725">
        <w:rPr>
          <w:rFonts w:ascii="Poppins" w:hAnsi="Poppins" w:cs="Poppins"/>
          <w:color w:val="000000"/>
          <w:sz w:val="20"/>
          <w:lang w:val="en-US"/>
        </w:rPr>
        <w:t>Exchange of experiences of PAP from different countries</w:t>
      </w:r>
    </w:p>
    <w:p w14:paraId="55B61392" w14:textId="6DCCE382" w:rsidR="005B4725" w:rsidRPr="005B4725" w:rsidRDefault="005B4725" w:rsidP="005B4725">
      <w:pPr>
        <w:pStyle w:val="Liststycke"/>
        <w:numPr>
          <w:ilvl w:val="0"/>
          <w:numId w:val="3"/>
        </w:numPr>
        <w:autoSpaceDE w:val="0"/>
        <w:autoSpaceDN w:val="0"/>
        <w:adjustRightInd w:val="0"/>
        <w:spacing w:after="0" w:line="240" w:lineRule="auto"/>
        <w:rPr>
          <w:rFonts w:ascii="Poppins" w:hAnsi="Poppins" w:cs="Poppins"/>
          <w:color w:val="000000"/>
          <w:sz w:val="20"/>
          <w:lang w:val="en-US"/>
        </w:rPr>
      </w:pPr>
      <w:r w:rsidRPr="005B4725">
        <w:rPr>
          <w:rFonts w:ascii="Poppins" w:hAnsi="Poppins" w:cs="Poppins"/>
          <w:color w:val="000000"/>
          <w:sz w:val="20"/>
          <w:lang w:val="en-US"/>
        </w:rPr>
        <w:t>An individual written assignment to reflect and discuss how PAP-S can be implemented in own context/country, including barriers and enablers, and describe actions taken after the first days of the course, with reference to the course literature</w:t>
      </w:r>
    </w:p>
    <w:p w14:paraId="7A1070EC" w14:textId="55EAA071" w:rsidR="005B4725" w:rsidRDefault="005B4725" w:rsidP="00250A54">
      <w:pPr>
        <w:rPr>
          <w:rFonts w:ascii="Poppins" w:hAnsi="Poppins" w:cs="Poppins"/>
          <w:b/>
          <w:lang w:val="en-US"/>
        </w:rPr>
        <w:sectPr w:rsidR="005B4725" w:rsidSect="00996A1D">
          <w:type w:val="continuous"/>
          <w:pgSz w:w="11906" w:h="16838"/>
          <w:pgMar w:top="2835" w:right="1418" w:bottom="1418" w:left="1701" w:header="709" w:footer="709" w:gutter="0"/>
          <w:cols w:space="708"/>
          <w:titlePg/>
          <w:docGrid w:linePitch="360"/>
        </w:sectPr>
      </w:pPr>
    </w:p>
    <w:p w14:paraId="1C1F0608" w14:textId="3A713605" w:rsidR="00C51A97" w:rsidRPr="00996A1D" w:rsidRDefault="00250A54" w:rsidP="00250A54">
      <w:pPr>
        <w:rPr>
          <w:rFonts w:ascii="Poppins" w:hAnsi="Poppins" w:cs="Poppins"/>
          <w:b/>
          <w:lang w:val="en-US"/>
        </w:rPr>
      </w:pPr>
      <w:r w:rsidRPr="00996A1D">
        <w:rPr>
          <w:rFonts w:ascii="Poppins" w:hAnsi="Poppins" w:cs="Poppins"/>
          <w:b/>
          <w:lang w:val="en-US"/>
        </w:rPr>
        <w:lastRenderedPageBreak/>
        <w:tab/>
      </w:r>
    </w:p>
    <w:p w14:paraId="6D371D5F" w14:textId="77777777" w:rsidR="00250A54" w:rsidRPr="00996A1D" w:rsidRDefault="00C51A97" w:rsidP="00250A54">
      <w:pPr>
        <w:rPr>
          <w:rFonts w:ascii="Poppins" w:hAnsi="Poppins" w:cs="Poppins"/>
          <w:b/>
          <w:sz w:val="24"/>
          <w:lang w:val="en-US"/>
        </w:rPr>
      </w:pPr>
      <w:r w:rsidRPr="00996A1D">
        <w:rPr>
          <w:rFonts w:ascii="Poppins" w:hAnsi="Poppins" w:cs="Poppins"/>
          <w:b/>
          <w:sz w:val="24"/>
          <w:lang w:val="en-US"/>
        </w:rPr>
        <w:t>Work model</w:t>
      </w:r>
    </w:p>
    <w:p w14:paraId="460C9D96" w14:textId="679F8D29" w:rsidR="005B4725" w:rsidRDefault="005B4725" w:rsidP="00250A54">
      <w:pPr>
        <w:rPr>
          <w:rFonts w:ascii="Poppins" w:hAnsi="Poppins" w:cs="Poppins"/>
          <w:sz w:val="20"/>
          <w:lang w:val="en-US"/>
        </w:rPr>
      </w:pPr>
      <w:r w:rsidRPr="005B4725">
        <w:rPr>
          <w:rFonts w:ascii="Poppins" w:hAnsi="Poppins" w:cs="Poppins"/>
          <w:sz w:val="20"/>
          <w:lang w:val="en-US"/>
        </w:rPr>
        <w:t xml:space="preserve">This course </w:t>
      </w:r>
      <w:proofErr w:type="gramStart"/>
      <w:r w:rsidRPr="005B4725">
        <w:rPr>
          <w:rFonts w:ascii="Poppins" w:hAnsi="Poppins" w:cs="Poppins"/>
          <w:sz w:val="20"/>
          <w:lang w:val="en-US"/>
        </w:rPr>
        <w:t>is based</w:t>
      </w:r>
      <w:proofErr w:type="gramEnd"/>
      <w:r w:rsidRPr="005B4725">
        <w:rPr>
          <w:rFonts w:ascii="Poppins" w:hAnsi="Poppins" w:cs="Poppins"/>
          <w:sz w:val="20"/>
          <w:lang w:val="en-US"/>
        </w:rPr>
        <w:t xml:space="preserve"> on theories of experiential learning, collaboration and meaningful learning. This means that active participation during course sessions is an essential part of the course content. Participants will get the opportunity to experience a variety of teaching-learning activities and teaching techniques related to e.g. lectures, discussions, group work and study visit. The course includes activities that support capacity building and networking. The individual written assignment </w:t>
      </w:r>
      <w:proofErr w:type="gramStart"/>
      <w:r w:rsidRPr="005B4725">
        <w:rPr>
          <w:rFonts w:ascii="Poppins" w:hAnsi="Poppins" w:cs="Poppins"/>
          <w:sz w:val="20"/>
          <w:lang w:val="en-US"/>
        </w:rPr>
        <w:t>will be discussed</w:t>
      </w:r>
      <w:proofErr w:type="gramEnd"/>
      <w:r w:rsidRPr="005B4725">
        <w:rPr>
          <w:rFonts w:ascii="Poppins" w:hAnsi="Poppins" w:cs="Poppins"/>
          <w:sz w:val="20"/>
          <w:lang w:val="en-US"/>
        </w:rPr>
        <w:t xml:space="preserve"> at a follow-up webinar.</w:t>
      </w:r>
    </w:p>
    <w:p w14:paraId="706C1339" w14:textId="77777777" w:rsidR="00996A1D" w:rsidRPr="00996A1D" w:rsidRDefault="00996A1D" w:rsidP="00250A54">
      <w:pPr>
        <w:rPr>
          <w:rFonts w:ascii="Poppins" w:hAnsi="Poppins" w:cs="Poppins"/>
          <w:sz w:val="20"/>
          <w:lang w:val="en-US"/>
        </w:rPr>
      </w:pPr>
    </w:p>
    <w:p w14:paraId="103F8ADA" w14:textId="77777777" w:rsidR="00C51A97" w:rsidRPr="00996A1D" w:rsidRDefault="00C51A97" w:rsidP="00250A54">
      <w:pPr>
        <w:rPr>
          <w:rFonts w:ascii="Poppins" w:hAnsi="Poppins" w:cs="Poppins"/>
          <w:b/>
          <w:sz w:val="24"/>
          <w:szCs w:val="20"/>
          <w:lang w:val="en-US"/>
        </w:rPr>
      </w:pPr>
      <w:r w:rsidRPr="00996A1D">
        <w:rPr>
          <w:rFonts w:ascii="Poppins" w:hAnsi="Poppins" w:cs="Poppins"/>
          <w:b/>
          <w:sz w:val="24"/>
          <w:szCs w:val="20"/>
          <w:lang w:val="en-US"/>
        </w:rPr>
        <w:t>Course literature</w:t>
      </w:r>
    </w:p>
    <w:p w14:paraId="70BE89A9" w14:textId="6E86485D" w:rsidR="00250A54" w:rsidRPr="005B4725" w:rsidRDefault="005B4725" w:rsidP="005B4725">
      <w:pPr>
        <w:rPr>
          <w:rFonts w:ascii="Poppins" w:hAnsi="Poppins" w:cs="Poppins"/>
          <w:lang w:val="en-US"/>
        </w:rPr>
      </w:pPr>
      <w:bookmarkStart w:id="0" w:name="_GoBack"/>
      <w:bookmarkEnd w:id="0"/>
      <w:r w:rsidRPr="005B4725">
        <w:rPr>
          <w:rFonts w:ascii="Poppins" w:hAnsi="Poppins" w:cs="Poppins"/>
          <w:lang w:val="en-US"/>
        </w:rPr>
        <w:t>Course literature will consist of lecture handouts and current scientific papers,</w:t>
      </w:r>
      <w:r>
        <w:rPr>
          <w:rFonts w:ascii="Poppins" w:hAnsi="Poppins" w:cs="Poppins"/>
          <w:lang w:val="en-US"/>
        </w:rPr>
        <w:t xml:space="preserve"> </w:t>
      </w:r>
      <w:r w:rsidRPr="005B4725">
        <w:rPr>
          <w:rFonts w:ascii="Poppins" w:hAnsi="Poppins" w:cs="Poppins"/>
          <w:lang w:val="en-US"/>
        </w:rPr>
        <w:t>information and working material for clinicians and patients.</w:t>
      </w:r>
    </w:p>
    <w:sectPr w:rsidR="00250A54" w:rsidRPr="005B4725" w:rsidSect="00996A1D">
      <w:type w:val="continuous"/>
      <w:pgSz w:w="11906" w:h="16838"/>
      <w:pgMar w:top="2835" w:right="1417"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12572E" w16cid:durableId="2088FDC8"/>
  <w16cid:commentId w16cid:paraId="3BA7616B" w16cid:durableId="2088FC92"/>
  <w16cid:commentId w16cid:paraId="1F511A51" w16cid:durableId="2088FC9A"/>
  <w16cid:commentId w16cid:paraId="056B641B" w16cid:durableId="2088FC93"/>
  <w16cid:commentId w16cid:paraId="03EC08A6" w16cid:durableId="20890401"/>
  <w16cid:commentId w16cid:paraId="59D4D9B7" w16cid:durableId="2088FC94"/>
  <w16cid:commentId w16cid:paraId="55B1273B" w16cid:durableId="20890078"/>
  <w16cid:commentId w16cid:paraId="083AF5E7" w16cid:durableId="2088FC95"/>
  <w16cid:commentId w16cid:paraId="58F84EDF" w16cid:durableId="2088FC96"/>
  <w16cid:commentId w16cid:paraId="48F6A471" w16cid:durableId="20890321"/>
  <w16cid:commentId w16cid:paraId="6DAE4911" w16cid:durableId="208904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C76E0" w14:textId="77777777" w:rsidR="00996A1D" w:rsidRDefault="00996A1D" w:rsidP="00996A1D">
      <w:pPr>
        <w:spacing w:after="0" w:line="240" w:lineRule="auto"/>
      </w:pPr>
      <w:r>
        <w:separator/>
      </w:r>
    </w:p>
  </w:endnote>
  <w:endnote w:type="continuationSeparator" w:id="0">
    <w:p w14:paraId="1335A4D9" w14:textId="77777777" w:rsidR="00996A1D" w:rsidRDefault="00996A1D" w:rsidP="0099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Poppins Light">
    <w:altName w:val="Poppins Light"/>
    <w:panose1 w:val="000004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71A48" w14:textId="54B6C78D" w:rsidR="00996A1D" w:rsidRDefault="00996A1D" w:rsidP="00996A1D">
    <w:pPr>
      <w:pStyle w:val="Sidfot"/>
      <w:jc w:val="right"/>
    </w:pPr>
    <w:r>
      <w:rPr>
        <w:noProof/>
        <w:lang w:eastAsia="sv-SE"/>
      </w:rPr>
      <w:drawing>
        <wp:inline distT="0" distB="0" distL="0" distR="0" wp14:anchorId="0312550D" wp14:editId="562FDA12">
          <wp:extent cx="1679973" cy="513471"/>
          <wp:effectExtent l="0" t="0" r="0" b="127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logo.png"/>
                  <pic:cNvPicPr/>
                </pic:nvPicPr>
                <pic:blipFill>
                  <a:blip r:embed="rId1">
                    <a:extLst>
                      <a:ext uri="{28A0092B-C50C-407E-A947-70E740481C1C}">
                        <a14:useLocalDpi xmlns:a14="http://schemas.microsoft.com/office/drawing/2010/main" val="0"/>
                      </a:ext>
                    </a:extLst>
                  </a:blip>
                  <a:stretch>
                    <a:fillRect/>
                  </a:stretch>
                </pic:blipFill>
                <pic:spPr>
                  <a:xfrm>
                    <a:off x="0" y="0"/>
                    <a:ext cx="1850059" cy="5654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0D5DD" w14:textId="77777777" w:rsidR="00996A1D" w:rsidRDefault="00996A1D" w:rsidP="00996A1D">
      <w:pPr>
        <w:spacing w:after="0" w:line="240" w:lineRule="auto"/>
      </w:pPr>
      <w:r>
        <w:separator/>
      </w:r>
    </w:p>
  </w:footnote>
  <w:footnote w:type="continuationSeparator" w:id="0">
    <w:p w14:paraId="0B92AEE1" w14:textId="77777777" w:rsidR="00996A1D" w:rsidRDefault="00996A1D" w:rsidP="0099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C82FD" w14:textId="08B7F32D" w:rsidR="00996A1D" w:rsidRDefault="00996A1D" w:rsidP="00996A1D">
    <w:pPr>
      <w:pStyle w:val="Sidhuvud"/>
      <w:tabs>
        <w:tab w:val="clear" w:pos="4536"/>
        <w:tab w:val="clear" w:pos="9072"/>
        <w:tab w:val="left" w:pos="3700"/>
      </w:tabs>
      <w:jc w:val="center"/>
    </w:pPr>
    <w:r>
      <w:rPr>
        <w:rFonts w:ascii="Poppins" w:hAnsi="Poppins" w:cs="Poppins"/>
        <w:b/>
        <w:noProof/>
        <w:sz w:val="48"/>
      </w:rPr>
      <w:drawing>
        <wp:inline distT="0" distB="0" distL="0" distR="0" wp14:anchorId="13F8C45E" wp14:editId="4991F468">
          <wp:extent cx="2265191" cy="1236870"/>
          <wp:effectExtent l="0" t="0" r="1905" b="1905"/>
          <wp:docPr id="4" name="Bildobjekt 4" descr="C:\Users\frida.persson\AppData\Local\Microsoft\Windows\INetCache\Content.Word\EUPA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rida.persson\AppData\Local\Microsoft\Windows\INetCache\Content.Word\EUPAP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757" cy="124864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1ED20" w14:textId="5F7A20AC" w:rsidR="00996A1D" w:rsidRDefault="00996A1D" w:rsidP="00996A1D">
    <w:pPr>
      <w:pStyle w:val="Sidhuvud"/>
      <w:jc w:val="center"/>
    </w:pPr>
    <w:r>
      <w:rPr>
        <w:rFonts w:ascii="Poppins" w:hAnsi="Poppins" w:cs="Poppins"/>
        <w:b/>
        <w:noProof/>
        <w:sz w:val="48"/>
      </w:rPr>
      <w:drawing>
        <wp:inline distT="0" distB="0" distL="0" distR="0" wp14:anchorId="6B4458F9" wp14:editId="50541E87">
          <wp:extent cx="1976511" cy="1079241"/>
          <wp:effectExtent l="0" t="0" r="5080" b="6985"/>
          <wp:docPr id="3" name="Bildobjekt 3" descr="C:\Users\frida.persson\AppData\Local\Microsoft\Windows\INetCache\Content.Word\EUPA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rida.persson\AppData\Local\Microsoft\Windows\INetCache\Content.Word\EUPAP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3210" cy="1099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6B20"/>
    <w:multiLevelType w:val="hybridMultilevel"/>
    <w:tmpl w:val="D8B430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196228"/>
    <w:multiLevelType w:val="multilevel"/>
    <w:tmpl w:val="E3DC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951B19"/>
    <w:multiLevelType w:val="hybridMultilevel"/>
    <w:tmpl w:val="57CC97F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7D004EBB"/>
    <w:multiLevelType w:val="hybridMultilevel"/>
    <w:tmpl w:val="630ACB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A54"/>
    <w:rsid w:val="000627D8"/>
    <w:rsid w:val="0009228A"/>
    <w:rsid w:val="00095815"/>
    <w:rsid w:val="000A5395"/>
    <w:rsid w:val="000D79D0"/>
    <w:rsid w:val="0010668A"/>
    <w:rsid w:val="001703DA"/>
    <w:rsid w:val="00231D74"/>
    <w:rsid w:val="00250A54"/>
    <w:rsid w:val="0030196D"/>
    <w:rsid w:val="0036274A"/>
    <w:rsid w:val="00404B0A"/>
    <w:rsid w:val="00421936"/>
    <w:rsid w:val="00494CD8"/>
    <w:rsid w:val="004F30A5"/>
    <w:rsid w:val="00561494"/>
    <w:rsid w:val="005B4725"/>
    <w:rsid w:val="005D368C"/>
    <w:rsid w:val="005D6FFE"/>
    <w:rsid w:val="005E28AC"/>
    <w:rsid w:val="0061069D"/>
    <w:rsid w:val="0075496B"/>
    <w:rsid w:val="00816B97"/>
    <w:rsid w:val="0088154B"/>
    <w:rsid w:val="008D7752"/>
    <w:rsid w:val="008E21FF"/>
    <w:rsid w:val="009361C7"/>
    <w:rsid w:val="00993DE5"/>
    <w:rsid w:val="00996A1D"/>
    <w:rsid w:val="00A5340B"/>
    <w:rsid w:val="00AA6632"/>
    <w:rsid w:val="00C51A97"/>
    <w:rsid w:val="00D67046"/>
    <w:rsid w:val="00E329D6"/>
    <w:rsid w:val="00E4626D"/>
    <w:rsid w:val="00F3639E"/>
    <w:rsid w:val="00F371AC"/>
    <w:rsid w:val="00FD71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E95751"/>
  <w15:chartTrackingRefBased/>
  <w15:docId w15:val="{3F35231E-B7FA-43E0-8C89-B0B7838E5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0668A"/>
    <w:pPr>
      <w:ind w:left="720"/>
      <w:contextualSpacing/>
    </w:pPr>
  </w:style>
  <w:style w:type="paragraph" w:customStyle="1" w:styleId="Default">
    <w:name w:val="Default"/>
    <w:rsid w:val="00F3639E"/>
    <w:pPr>
      <w:autoSpaceDE w:val="0"/>
      <w:autoSpaceDN w:val="0"/>
      <w:adjustRightInd w:val="0"/>
      <w:spacing w:after="0" w:line="240" w:lineRule="auto"/>
    </w:pPr>
    <w:rPr>
      <w:rFonts w:ascii="Poppins" w:hAnsi="Poppins" w:cs="Poppins"/>
      <w:color w:val="000000"/>
      <w:sz w:val="24"/>
      <w:szCs w:val="24"/>
    </w:rPr>
  </w:style>
  <w:style w:type="character" w:customStyle="1" w:styleId="A4">
    <w:name w:val="A4"/>
    <w:uiPriority w:val="99"/>
    <w:rsid w:val="00F3639E"/>
    <w:rPr>
      <w:rFonts w:cs="Poppins"/>
      <w:color w:val="000000"/>
      <w:sz w:val="22"/>
      <w:szCs w:val="22"/>
    </w:rPr>
  </w:style>
  <w:style w:type="paragraph" w:customStyle="1" w:styleId="Pa3">
    <w:name w:val="Pa3"/>
    <w:basedOn w:val="Default"/>
    <w:next w:val="Default"/>
    <w:uiPriority w:val="99"/>
    <w:rsid w:val="00F3639E"/>
    <w:pPr>
      <w:spacing w:line="221" w:lineRule="atLeast"/>
    </w:pPr>
    <w:rPr>
      <w:rFonts w:cstheme="minorBidi"/>
      <w:color w:val="auto"/>
    </w:rPr>
  </w:style>
  <w:style w:type="character" w:customStyle="1" w:styleId="A3">
    <w:name w:val="A3"/>
    <w:uiPriority w:val="99"/>
    <w:rsid w:val="00F3639E"/>
    <w:rPr>
      <w:rFonts w:ascii="Poppins Light" w:hAnsi="Poppins Light" w:cs="Poppins Light"/>
      <w:color w:val="000000"/>
      <w:sz w:val="20"/>
      <w:szCs w:val="20"/>
    </w:rPr>
  </w:style>
  <w:style w:type="character" w:styleId="Kommentarsreferens">
    <w:name w:val="annotation reference"/>
    <w:basedOn w:val="Standardstycketeckensnitt"/>
    <w:uiPriority w:val="99"/>
    <w:semiHidden/>
    <w:unhideWhenUsed/>
    <w:rsid w:val="00421936"/>
    <w:rPr>
      <w:sz w:val="16"/>
      <w:szCs w:val="16"/>
    </w:rPr>
  </w:style>
  <w:style w:type="paragraph" w:styleId="Kommentarer">
    <w:name w:val="annotation text"/>
    <w:basedOn w:val="Normal"/>
    <w:link w:val="KommentarerChar"/>
    <w:uiPriority w:val="99"/>
    <w:semiHidden/>
    <w:unhideWhenUsed/>
    <w:rsid w:val="00421936"/>
    <w:pPr>
      <w:spacing w:line="240" w:lineRule="auto"/>
    </w:pPr>
    <w:rPr>
      <w:sz w:val="20"/>
      <w:szCs w:val="20"/>
    </w:rPr>
  </w:style>
  <w:style w:type="character" w:customStyle="1" w:styleId="KommentarerChar">
    <w:name w:val="Kommentarer Char"/>
    <w:basedOn w:val="Standardstycketeckensnitt"/>
    <w:link w:val="Kommentarer"/>
    <w:uiPriority w:val="99"/>
    <w:semiHidden/>
    <w:rsid w:val="00421936"/>
    <w:rPr>
      <w:sz w:val="20"/>
      <w:szCs w:val="20"/>
    </w:rPr>
  </w:style>
  <w:style w:type="paragraph" w:styleId="Kommentarsmne">
    <w:name w:val="annotation subject"/>
    <w:basedOn w:val="Kommentarer"/>
    <w:next w:val="Kommentarer"/>
    <w:link w:val="KommentarsmneChar"/>
    <w:uiPriority w:val="99"/>
    <w:semiHidden/>
    <w:unhideWhenUsed/>
    <w:rsid w:val="00421936"/>
    <w:rPr>
      <w:b/>
      <w:bCs/>
    </w:rPr>
  </w:style>
  <w:style w:type="character" w:customStyle="1" w:styleId="KommentarsmneChar">
    <w:name w:val="Kommentarsämne Char"/>
    <w:basedOn w:val="KommentarerChar"/>
    <w:link w:val="Kommentarsmne"/>
    <w:uiPriority w:val="99"/>
    <w:semiHidden/>
    <w:rsid w:val="00421936"/>
    <w:rPr>
      <w:b/>
      <w:bCs/>
      <w:sz w:val="20"/>
      <w:szCs w:val="20"/>
    </w:rPr>
  </w:style>
  <w:style w:type="paragraph" w:styleId="Ballongtext">
    <w:name w:val="Balloon Text"/>
    <w:basedOn w:val="Normal"/>
    <w:link w:val="BallongtextChar"/>
    <w:uiPriority w:val="99"/>
    <w:semiHidden/>
    <w:unhideWhenUsed/>
    <w:rsid w:val="0042193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21936"/>
    <w:rPr>
      <w:rFonts w:ascii="Segoe UI" w:hAnsi="Segoe UI" w:cs="Segoe UI"/>
      <w:sz w:val="18"/>
      <w:szCs w:val="18"/>
    </w:rPr>
  </w:style>
  <w:style w:type="paragraph" w:styleId="Sidhuvud">
    <w:name w:val="header"/>
    <w:basedOn w:val="Normal"/>
    <w:link w:val="SidhuvudChar"/>
    <w:semiHidden/>
    <w:rsid w:val="001703DA"/>
    <w:pPr>
      <w:tabs>
        <w:tab w:val="center" w:pos="4536"/>
        <w:tab w:val="right" w:pos="9072"/>
      </w:tabs>
      <w:spacing w:after="0" w:line="240" w:lineRule="auto"/>
    </w:pPr>
    <w:rPr>
      <w:rFonts w:ascii="Verdana" w:eastAsia="Times New Roman" w:hAnsi="Verdana" w:cs="Times New Roman"/>
      <w:sz w:val="20"/>
      <w:szCs w:val="24"/>
      <w:lang w:eastAsia="sv-SE"/>
    </w:rPr>
  </w:style>
  <w:style w:type="character" w:customStyle="1" w:styleId="SidhuvudChar">
    <w:name w:val="Sidhuvud Char"/>
    <w:basedOn w:val="Standardstycketeckensnitt"/>
    <w:link w:val="Sidhuvud"/>
    <w:semiHidden/>
    <w:rsid w:val="001703DA"/>
    <w:rPr>
      <w:rFonts w:ascii="Verdana" w:eastAsia="Times New Roman" w:hAnsi="Verdana" w:cs="Times New Roman"/>
      <w:sz w:val="20"/>
      <w:szCs w:val="24"/>
      <w:lang w:eastAsia="sv-SE"/>
    </w:rPr>
  </w:style>
  <w:style w:type="paragraph" w:styleId="Revision">
    <w:name w:val="Revision"/>
    <w:hidden/>
    <w:uiPriority w:val="99"/>
    <w:semiHidden/>
    <w:rsid w:val="00FD7103"/>
    <w:pPr>
      <w:spacing w:after="0" w:line="240" w:lineRule="auto"/>
    </w:pPr>
  </w:style>
  <w:style w:type="paragraph" w:styleId="Sidfot">
    <w:name w:val="footer"/>
    <w:basedOn w:val="Normal"/>
    <w:link w:val="SidfotChar"/>
    <w:uiPriority w:val="99"/>
    <w:unhideWhenUsed/>
    <w:rsid w:val="00996A1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96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4472">
      <w:bodyDiv w:val="1"/>
      <w:marLeft w:val="0"/>
      <w:marRight w:val="0"/>
      <w:marTop w:val="0"/>
      <w:marBottom w:val="0"/>
      <w:divBdr>
        <w:top w:val="none" w:sz="0" w:space="0" w:color="auto"/>
        <w:left w:val="none" w:sz="0" w:space="0" w:color="auto"/>
        <w:bottom w:val="none" w:sz="0" w:space="0" w:color="auto"/>
        <w:right w:val="none" w:sz="0" w:space="0" w:color="auto"/>
      </w:divBdr>
    </w:div>
    <w:div w:id="693655183">
      <w:bodyDiv w:val="1"/>
      <w:marLeft w:val="0"/>
      <w:marRight w:val="0"/>
      <w:marTop w:val="0"/>
      <w:marBottom w:val="0"/>
      <w:divBdr>
        <w:top w:val="none" w:sz="0" w:space="0" w:color="auto"/>
        <w:left w:val="none" w:sz="0" w:space="0" w:color="auto"/>
        <w:bottom w:val="none" w:sz="0" w:space="0" w:color="auto"/>
        <w:right w:val="none" w:sz="0" w:space="0" w:color="auto"/>
      </w:divBdr>
    </w:div>
    <w:div w:id="1368720854">
      <w:bodyDiv w:val="1"/>
      <w:marLeft w:val="0"/>
      <w:marRight w:val="0"/>
      <w:marTop w:val="0"/>
      <w:marBottom w:val="0"/>
      <w:divBdr>
        <w:top w:val="none" w:sz="0" w:space="0" w:color="auto"/>
        <w:left w:val="none" w:sz="0" w:space="0" w:color="auto"/>
        <w:bottom w:val="none" w:sz="0" w:space="0" w:color="auto"/>
        <w:right w:val="none" w:sz="0" w:space="0" w:color="auto"/>
      </w:divBdr>
    </w:div>
    <w:div w:id="1499812185">
      <w:bodyDiv w:val="1"/>
      <w:marLeft w:val="0"/>
      <w:marRight w:val="0"/>
      <w:marTop w:val="0"/>
      <w:marBottom w:val="0"/>
      <w:divBdr>
        <w:top w:val="none" w:sz="0" w:space="0" w:color="auto"/>
        <w:left w:val="none" w:sz="0" w:space="0" w:color="auto"/>
        <w:bottom w:val="none" w:sz="0" w:space="0" w:color="auto"/>
        <w:right w:val="none" w:sz="0" w:space="0" w:color="auto"/>
      </w:divBdr>
    </w:div>
    <w:div w:id="1506553726">
      <w:bodyDiv w:val="1"/>
      <w:marLeft w:val="0"/>
      <w:marRight w:val="0"/>
      <w:marTop w:val="0"/>
      <w:marBottom w:val="0"/>
      <w:divBdr>
        <w:top w:val="none" w:sz="0" w:space="0" w:color="auto"/>
        <w:left w:val="none" w:sz="0" w:space="0" w:color="auto"/>
        <w:bottom w:val="none" w:sz="0" w:space="0" w:color="auto"/>
        <w:right w:val="none" w:sz="0" w:space="0" w:color="auto"/>
      </w:divBdr>
    </w:div>
    <w:div w:id="214507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1CD10-B7D1-4D01-9E5E-712EA1871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2293</Characters>
  <Application>Microsoft Office Word</Application>
  <DocSecurity>4</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Ing-Mari Dohrn</dc:creator>
  <cp:keywords/>
  <dc:description/>
  <cp:lastModifiedBy>Kajsa Mickelsson</cp:lastModifiedBy>
  <cp:revision>2</cp:revision>
  <dcterms:created xsi:type="dcterms:W3CDTF">2019-05-18T03:19:00Z</dcterms:created>
  <dcterms:modified xsi:type="dcterms:W3CDTF">2019-05-18T03:19:00Z</dcterms:modified>
</cp:coreProperties>
</file>